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CB" w:rsidRDefault="00A00DCB" w:rsidP="00A00DCB">
      <w:pPr>
        <w:pStyle w:val="Zkladntext"/>
        <w:tabs>
          <w:tab w:val="left" w:pos="-1134"/>
        </w:tabs>
        <w:spacing w:line="240" w:lineRule="auto"/>
        <w:ind w:left="360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54355" cy="685800"/>
            <wp:effectExtent l="0" t="0" r="0" b="0"/>
            <wp:wrapNone/>
            <wp:docPr id="7" name="Obrázok 7" descr="most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most-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54355" cy="685800"/>
            <wp:effectExtent l="0" t="0" r="0" b="0"/>
            <wp:wrapNone/>
            <wp:docPr id="6" name="Obrázok 6" descr="most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most-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54355" cy="685800"/>
            <wp:effectExtent l="0" t="0" r="0" b="0"/>
            <wp:wrapNone/>
            <wp:docPr id="5" name="Obrázok 5" descr="most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most-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54355" cy="685800"/>
            <wp:effectExtent l="0" t="0" r="0" b="0"/>
            <wp:wrapNone/>
            <wp:docPr id="4" name="Obrázok 4" descr="most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most-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>OBEC  MOST  PRI  BRATISLAVE</w:t>
      </w:r>
    </w:p>
    <w:p w:rsidR="00A00DCB" w:rsidRDefault="00A00DCB" w:rsidP="00A00DCB">
      <w:pPr>
        <w:pStyle w:val="Zkladntext"/>
        <w:pBdr>
          <w:bottom w:val="single" w:sz="12" w:space="1" w:color="auto"/>
        </w:pBdr>
        <w:tabs>
          <w:tab w:val="left" w:pos="-1134"/>
        </w:tabs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Bratislavská 96/98, 900 46 Most pri Bratislave</w:t>
      </w:r>
    </w:p>
    <w:p w:rsidR="00A00DCB" w:rsidRDefault="00A00DCB" w:rsidP="00A00DCB">
      <w:pPr>
        <w:pStyle w:val="Zkladntext"/>
        <w:tabs>
          <w:tab w:val="left" w:pos="-1134"/>
        </w:tabs>
        <w:spacing w:line="240" w:lineRule="auto"/>
        <w:ind w:left="360"/>
        <w:jc w:val="left"/>
      </w:pPr>
      <w:r>
        <w:t xml:space="preserve">                              </w:t>
      </w:r>
    </w:p>
    <w:p w:rsidR="00A00DCB" w:rsidRDefault="00A00DCB" w:rsidP="00A00DCB">
      <w:pPr>
        <w:pStyle w:val="Zkladntext"/>
        <w:tabs>
          <w:tab w:val="left" w:pos="-1134"/>
        </w:tabs>
        <w:spacing w:line="24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Zber veľkoobjemového odpadu</w:t>
      </w:r>
    </w:p>
    <w:p w:rsidR="00A00DCB" w:rsidRDefault="00A00DCB" w:rsidP="00A00DCB">
      <w:pPr>
        <w:pStyle w:val="Zkladntext"/>
        <w:tabs>
          <w:tab w:val="left" w:pos="-1134"/>
        </w:tabs>
        <w:spacing w:line="240" w:lineRule="auto"/>
        <w:ind w:left="360"/>
        <w:jc w:val="center"/>
      </w:pPr>
    </w:p>
    <w:p w:rsidR="00A00DCB" w:rsidRDefault="00A00DCB" w:rsidP="00A00D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013460" cy="822960"/>
            <wp:effectExtent l="0" t="0" r="0" b="0"/>
            <wp:docPr id="3" name="Obrázok 3" descr="Šatníková skriňa AXEL ROBE 112-1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Šatníková skriňa AXEL ROBE 112-1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noProof/>
          <w:lang w:eastAsia="sk-SK"/>
        </w:rPr>
        <w:drawing>
          <wp:inline distT="0" distB="0" distL="0" distR="0">
            <wp:extent cx="1661160" cy="1242060"/>
            <wp:effectExtent l="0" t="0" r="0" b="0"/>
            <wp:docPr id="2" name="Obrázok 2" descr="Výkupňa odpa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Výkupňa odpad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noProof/>
          <w:lang w:eastAsia="sk-SK"/>
        </w:rPr>
        <w:drawing>
          <wp:inline distT="0" distB="0" distL="0" distR="0">
            <wp:extent cx="1082040" cy="777240"/>
            <wp:effectExtent l="0" t="0" r="3810" b="3810"/>
            <wp:docPr id="1" name="Obrázok 1" descr="Posteľ EDITH 14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Posteľ EDITH 140x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20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A00DCB" w:rsidRDefault="00A00DCB" w:rsidP="00A00DCB">
      <w:pPr>
        <w:pStyle w:val="Bezriadkovania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V </w:t>
      </w:r>
      <w:r w:rsidR="005C306F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42</w:t>
      </w:r>
      <w:bookmarkStart w:id="0" w:name="_GoBack"/>
      <w:bookmarkEnd w:id="0"/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. týždni sa v obci Most pri Bratislave uskutoční zber nasledovného veľkoobjemového odpadu:</w:t>
      </w:r>
    </w:p>
    <w:p w:rsidR="00A00DCB" w:rsidRDefault="00A00DCB" w:rsidP="00A00DCB">
      <w:pPr>
        <w:pStyle w:val="Bezriadkovania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A00DCB" w:rsidRDefault="00A00DCB" w:rsidP="00A00DC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Starý nábytok</w:t>
      </w:r>
      <w:r>
        <w:t xml:space="preserve">  - </w:t>
      </w:r>
      <w:r>
        <w:rPr>
          <w:rFonts w:ascii="Times New Roman" w:hAnsi="Times New Roman" w:cs="Times New Roman"/>
          <w:sz w:val="28"/>
          <w:szCs w:val="28"/>
        </w:rPr>
        <w:t>stoly, stoličky, kreslá, skrine, postele, váľandy, nábytkové steny,</w:t>
      </w:r>
    </w:p>
    <w:p w:rsidR="00A00DCB" w:rsidRDefault="00A00DCB" w:rsidP="00A00DC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kuchynské linky, police,</w:t>
      </w:r>
    </w:p>
    <w:p w:rsidR="00A00DCB" w:rsidRDefault="00A00DCB" w:rsidP="00A00DC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Podlahové krytiny</w:t>
      </w:r>
      <w:r>
        <w:rPr>
          <w:rFonts w:ascii="Times New Roman" w:hAnsi="Times New Roman" w:cs="Times New Roman"/>
          <w:sz w:val="28"/>
          <w:szCs w:val="28"/>
        </w:rPr>
        <w:t xml:space="preserve"> – koberce, linoleá, </w:t>
      </w:r>
    </w:p>
    <w:p w:rsidR="00A00DCB" w:rsidRDefault="00A00DCB" w:rsidP="00A00DC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Sanitárna keramika – </w:t>
      </w:r>
      <w:r>
        <w:rPr>
          <w:rFonts w:ascii="Times New Roman" w:hAnsi="Times New Roman" w:cs="Times New Roman"/>
          <w:sz w:val="28"/>
          <w:szCs w:val="28"/>
        </w:rPr>
        <w:t xml:space="preserve">umývadlá, vane, </w:t>
      </w:r>
      <w:proofErr w:type="spellStart"/>
      <w:r>
        <w:rPr>
          <w:rFonts w:ascii="Times New Roman" w:hAnsi="Times New Roman" w:cs="Times New Roman"/>
          <w:sz w:val="28"/>
          <w:szCs w:val="28"/>
        </w:rPr>
        <w:t>wc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misy,</w:t>
      </w:r>
    </w:p>
    <w:p w:rsidR="00A00DCB" w:rsidRDefault="00A00DCB" w:rsidP="00A00DC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Ostatné – </w:t>
      </w:r>
      <w:r>
        <w:rPr>
          <w:rFonts w:ascii="Times New Roman" w:hAnsi="Times New Roman" w:cs="Times New Roman"/>
          <w:sz w:val="28"/>
          <w:szCs w:val="28"/>
        </w:rPr>
        <w:t>staré lyže, bicykle, veľké zrkadlá, matrace, radiátory, železo.</w:t>
      </w:r>
    </w:p>
    <w:p w:rsidR="00A00DCB" w:rsidRDefault="00A00DCB" w:rsidP="00A00DC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A00DCB" w:rsidRDefault="00A00DCB" w:rsidP="00A00D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Do veľkoobjemového odpadu nepatrí a nebude sa zbierať:</w:t>
      </w:r>
    </w:p>
    <w:p w:rsidR="00A00DCB" w:rsidRDefault="00A00DCB" w:rsidP="00A00DC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Nebezpečný odpad</w:t>
      </w:r>
      <w:r>
        <w:rPr>
          <w:rFonts w:ascii="Times New Roman" w:hAnsi="Times New Roman" w:cs="Times New Roman"/>
          <w:sz w:val="28"/>
          <w:szCs w:val="28"/>
        </w:rPr>
        <w:t xml:space="preserve"> – chladničky, televízory, počítače a monitory,   </w:t>
      </w:r>
    </w:p>
    <w:p w:rsidR="00A00DCB" w:rsidRDefault="00A00DCB" w:rsidP="00A00DC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žiarivky a výbojky, autobatérie, zostatky farieb  </w:t>
      </w:r>
    </w:p>
    <w:p w:rsidR="00A00DCB" w:rsidRDefault="00A00DCB" w:rsidP="00A00DC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a riedidiel,</w:t>
      </w:r>
    </w:p>
    <w:p w:rsidR="00A00DCB" w:rsidRDefault="00A00DCB" w:rsidP="00A00DC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Triedený odpad</w:t>
      </w:r>
      <w:r>
        <w:rPr>
          <w:rFonts w:ascii="Times New Roman" w:hAnsi="Times New Roman" w:cs="Times New Roman"/>
          <w:sz w:val="28"/>
          <w:szCs w:val="28"/>
        </w:rPr>
        <w:t xml:space="preserve"> – papier, plasty, sklo, odevy, hračky, obuv,</w:t>
      </w:r>
    </w:p>
    <w:p w:rsidR="00A00DCB" w:rsidRDefault="00A00DCB" w:rsidP="00A00DC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Biologicky rozložiteľný odpad </w:t>
      </w:r>
      <w:r>
        <w:rPr>
          <w:rFonts w:ascii="Times New Roman" w:hAnsi="Times New Roman" w:cs="Times New Roman"/>
          <w:sz w:val="28"/>
          <w:szCs w:val="28"/>
        </w:rPr>
        <w:t xml:space="preserve">– tráva, lístie, </w:t>
      </w:r>
    </w:p>
    <w:p w:rsidR="00A00DCB" w:rsidRDefault="00A00DCB" w:rsidP="00A00DC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Bežný komunálny odpad</w:t>
      </w:r>
    </w:p>
    <w:p w:rsidR="00A00DCB" w:rsidRDefault="00A00DCB" w:rsidP="00A00DC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Drobný stavebný odpad – </w:t>
      </w:r>
      <w:r>
        <w:rPr>
          <w:rFonts w:ascii="Times New Roman" w:hAnsi="Times New Roman" w:cs="Times New Roman"/>
          <w:sz w:val="28"/>
          <w:szCs w:val="28"/>
        </w:rPr>
        <w:t>betón, tehly, obkladačky, sadrokartón a pod.</w:t>
      </w:r>
    </w:p>
    <w:p w:rsidR="00A00DCB" w:rsidRDefault="00A00DCB" w:rsidP="00A00DC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A00DCB" w:rsidRDefault="00A00DCB" w:rsidP="00A00DCB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Uvedený veľkoobjemový odpad je nutné  rozobrať na menšie kusy a následne vyložiť pred dom, pred bránu a veľkoobjemový odpad z bytových domov vyložiť ku kontajnerom odkiaľ bude odvezený  a následne likvidovaný.</w:t>
      </w:r>
    </w:p>
    <w:p w:rsidR="00A00DCB" w:rsidRDefault="00A00DCB" w:rsidP="00A00DC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A00DCB" w:rsidRDefault="00A00DCB" w:rsidP="00A00DC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Termíny zberu:    </w:t>
      </w:r>
    </w:p>
    <w:p w:rsidR="00A00DCB" w:rsidRDefault="00A00DCB" w:rsidP="00A00DC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00DCB" w:rsidRDefault="005C306F" w:rsidP="00A00DCB">
      <w:pPr>
        <w:pStyle w:val="Bezriadkovania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42</w:t>
      </w:r>
      <w:r w:rsidR="00A00DCB">
        <w:rPr>
          <w:rFonts w:ascii="Times New Roman" w:hAnsi="Times New Roman" w:cs="Times New Roman"/>
          <w:b/>
          <w:sz w:val="28"/>
          <w:szCs w:val="28"/>
          <w:highlight w:val="yellow"/>
        </w:rPr>
        <w:t>. týžde</w:t>
      </w:r>
      <w:r w:rsidR="007C660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ň              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16.10.</w:t>
      </w:r>
      <w:r w:rsidR="00A00D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2019                      Most pri Bratislave</w:t>
      </w:r>
    </w:p>
    <w:p w:rsidR="00A00DCB" w:rsidRDefault="00A00DCB" w:rsidP="00A00DCB">
      <w:pPr>
        <w:pStyle w:val="Bezriadkovania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00DCB" w:rsidRDefault="005C306F" w:rsidP="00A00DC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42</w:t>
      </w:r>
      <w:r w:rsidR="00A00DCB">
        <w:rPr>
          <w:rFonts w:ascii="Times New Roman" w:hAnsi="Times New Roman" w:cs="Times New Roman"/>
          <w:b/>
          <w:sz w:val="28"/>
          <w:szCs w:val="28"/>
          <w:highlight w:val="cyan"/>
        </w:rPr>
        <w:t>. týžde</w:t>
      </w:r>
      <w:r w:rsidR="007C660D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ň               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17.10</w:t>
      </w:r>
      <w:r w:rsidR="007C660D">
        <w:rPr>
          <w:rFonts w:ascii="Times New Roman" w:hAnsi="Times New Roman" w:cs="Times New Roman"/>
          <w:b/>
          <w:sz w:val="28"/>
          <w:szCs w:val="28"/>
          <w:highlight w:val="cyan"/>
        </w:rPr>
        <w:t>. 2019                  č</w:t>
      </w:r>
      <w:r w:rsidR="00A00DCB" w:rsidRPr="00A00DCB">
        <w:rPr>
          <w:rFonts w:ascii="Times New Roman" w:hAnsi="Times New Roman" w:cs="Times New Roman"/>
          <w:b/>
          <w:sz w:val="28"/>
          <w:szCs w:val="28"/>
          <w:highlight w:val="cyan"/>
        </w:rPr>
        <w:t>asť Studené</w:t>
      </w:r>
      <w:r w:rsidR="007C660D" w:rsidRPr="007C660D">
        <w:rPr>
          <w:rFonts w:ascii="Times New Roman" w:hAnsi="Times New Roman" w:cs="Times New Roman"/>
          <w:b/>
          <w:sz w:val="28"/>
          <w:szCs w:val="28"/>
          <w:highlight w:val="cyan"/>
        </w:rPr>
        <w:t>, Tri vody, Nové Polia</w:t>
      </w:r>
    </w:p>
    <w:p w:rsidR="00A00DCB" w:rsidRDefault="00A00DCB" w:rsidP="00A00DC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00DCB" w:rsidRDefault="00A00DCB" w:rsidP="00A00DCB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ODPAD TREBA VYLOŽIŤ PRED BRÁNU DEŇ VOPRED !!!!</w:t>
      </w:r>
    </w:p>
    <w:p w:rsidR="00217430" w:rsidRDefault="00217430"/>
    <w:sectPr w:rsidR="0021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28B"/>
    <w:multiLevelType w:val="hybridMultilevel"/>
    <w:tmpl w:val="B0706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705"/>
    <w:multiLevelType w:val="hybridMultilevel"/>
    <w:tmpl w:val="B7364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CB"/>
    <w:rsid w:val="00217430"/>
    <w:rsid w:val="005C306F"/>
    <w:rsid w:val="007C660D"/>
    <w:rsid w:val="00A0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00DCB"/>
    <w:pPr>
      <w:tabs>
        <w:tab w:val="left" w:pos="1985"/>
      </w:tabs>
      <w:autoSpaceDE w:val="0"/>
      <w:autoSpaceDN w:val="0"/>
      <w:adjustRightInd w:val="0"/>
      <w:spacing w:before="120"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00D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00DC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00DCB"/>
    <w:pPr>
      <w:tabs>
        <w:tab w:val="left" w:pos="1985"/>
      </w:tabs>
      <w:autoSpaceDE w:val="0"/>
      <w:autoSpaceDN w:val="0"/>
      <w:adjustRightInd w:val="0"/>
      <w:spacing w:before="120"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00D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00DC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asko-nabytok.sk/1002537.0-satnikova-skrina-axel-robe-112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Most PC1 STX</dc:creator>
  <cp:lastModifiedBy>OÚ Most PC1 STX</cp:lastModifiedBy>
  <cp:revision>2</cp:revision>
  <dcterms:created xsi:type="dcterms:W3CDTF">2019-10-01T06:34:00Z</dcterms:created>
  <dcterms:modified xsi:type="dcterms:W3CDTF">2019-10-01T06:34:00Z</dcterms:modified>
</cp:coreProperties>
</file>